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17" w:rsidRPr="006E2116" w:rsidRDefault="00794F0D" w:rsidP="00B84017">
      <w:pPr>
        <w:pStyle w:val="Heading1"/>
        <w:rPr>
          <w:rFonts w:ascii="Times New Roman" w:hAnsi="Times New Roman"/>
        </w:rPr>
      </w:pPr>
      <w:r>
        <w:rPr>
          <w:rFonts w:ascii="Times New Roman" w:hAnsi="Times New Roman"/>
        </w:rPr>
        <w:t>Sacred Space 2012</w:t>
      </w:r>
      <w:r w:rsidR="00B84017" w:rsidRPr="006E2116">
        <w:rPr>
          <w:rFonts w:ascii="Times New Roman" w:hAnsi="Times New Roman"/>
        </w:rPr>
        <w:t xml:space="preserve"> Evaluation</w:t>
      </w:r>
    </w:p>
    <w:p w:rsidR="00B84017" w:rsidRPr="006E2116" w:rsidRDefault="00B84017" w:rsidP="00B84017">
      <w:pPr>
        <w:jc w:val="both"/>
        <w:rPr>
          <w:rFonts w:ascii="Times New Roman" w:hAnsi="Times New Roman"/>
          <w:sz w:val="20"/>
        </w:rPr>
      </w:pPr>
    </w:p>
    <w:p w:rsidR="00B84017" w:rsidRPr="006E2116" w:rsidRDefault="00B84017" w:rsidP="00B84017">
      <w:pPr>
        <w:rPr>
          <w:rFonts w:ascii="Times New Roman" w:hAnsi="Times New Roman"/>
          <w:sz w:val="20"/>
          <w:szCs w:val="20"/>
        </w:rPr>
      </w:pPr>
      <w:r w:rsidRPr="006E2116">
        <w:rPr>
          <w:rFonts w:ascii="Times New Roman" w:hAnsi="Times New Roman"/>
          <w:sz w:val="20"/>
          <w:szCs w:val="20"/>
        </w:rPr>
        <w:t>Please take a couple minutes to help us make Sacred Space the most positive and powerful conference we can.  Circle the number most closely representing your opinion.  If you need additional space for comments, please use the back.</w:t>
      </w:r>
    </w:p>
    <w:p w:rsidR="00B84017" w:rsidRPr="006E2116" w:rsidRDefault="00B84017" w:rsidP="00B84017">
      <w:pPr>
        <w:jc w:val="both"/>
        <w:rPr>
          <w:rFonts w:ascii="Times New Roman" w:hAnsi="Times New Roman"/>
          <w:sz w:val="20"/>
        </w:rPr>
      </w:pPr>
    </w:p>
    <w:p w:rsidR="00B84017" w:rsidRPr="006E2116" w:rsidRDefault="00B84017" w:rsidP="00B84017">
      <w:pPr>
        <w:jc w:val="both"/>
        <w:rPr>
          <w:rFonts w:ascii="Times New Roman" w:hAnsi="Times New Roman"/>
          <w:sz w:val="20"/>
        </w:rPr>
      </w:pPr>
    </w:p>
    <w:p w:rsidR="00B84017" w:rsidRPr="006E2116" w:rsidRDefault="00B84017" w:rsidP="00B84017">
      <w:pPr>
        <w:rPr>
          <w:rFonts w:ascii="Times New Roman" w:hAnsi="Times New Roman"/>
          <w:sz w:val="2"/>
        </w:rPr>
      </w:pPr>
    </w:p>
    <w:tbl>
      <w:tblPr>
        <w:tblW w:w="4860" w:type="dxa"/>
        <w:tblInd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69"/>
        <w:gridCol w:w="91"/>
        <w:gridCol w:w="246"/>
        <w:gridCol w:w="114"/>
        <w:gridCol w:w="223"/>
        <w:gridCol w:w="137"/>
        <w:gridCol w:w="99"/>
        <w:gridCol w:w="336"/>
        <w:gridCol w:w="285"/>
        <w:gridCol w:w="540"/>
        <w:gridCol w:w="540"/>
        <w:gridCol w:w="540"/>
        <w:gridCol w:w="540"/>
        <w:gridCol w:w="540"/>
      </w:tblGrid>
      <w:tr w:rsidR="00B84017" w:rsidRPr="006E2116" w:rsidTr="005F47D2">
        <w:trPr>
          <w:cantSplit/>
          <w:trHeight w:val="180"/>
        </w:trPr>
        <w:tc>
          <w:tcPr>
            <w:tcW w:w="360" w:type="dxa"/>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60" w:type="dxa"/>
            <w:gridSpan w:val="2"/>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60" w:type="dxa"/>
            <w:gridSpan w:val="2"/>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60" w:type="dxa"/>
            <w:gridSpan w:val="2"/>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2880" w:type="dxa"/>
            <w:gridSpan w:val="7"/>
            <w:tcBorders>
              <w:top w:val="dashed" w:sz="4" w:space="0" w:color="auto"/>
              <w:left w:val="nil"/>
              <w:bottom w:val="nil"/>
              <w:right w:val="nil"/>
            </w:tcBorders>
          </w:tcPr>
          <w:p w:rsidR="00B84017" w:rsidRPr="006E2116" w:rsidRDefault="00B84017" w:rsidP="005F47D2">
            <w:pPr>
              <w:pStyle w:val="RatingIndicators"/>
              <w:spacing w:before="48" w:after="48"/>
              <w:rPr>
                <w:rFonts w:ascii="Times New Roman" w:hAnsi="Times New Roman"/>
              </w:rPr>
            </w:pPr>
            <w:r w:rsidRPr="006E2116">
              <w:rPr>
                <w:rFonts w:ascii="Times New Roman" w:hAnsi="Times New Roman"/>
              </w:rPr>
              <w:t>Strongly Agree</w:t>
            </w:r>
          </w:p>
        </w:tc>
        <w:tc>
          <w:tcPr>
            <w:tcW w:w="540" w:type="dxa"/>
            <w:vMerge w:val="restart"/>
            <w:tcBorders>
              <w:top w:val="dashed" w:sz="4" w:space="0" w:color="auto"/>
              <w:left w:val="nil"/>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tc>
      </w:tr>
      <w:tr w:rsidR="00B84017" w:rsidRPr="006E2116" w:rsidTr="005F47D2">
        <w:trPr>
          <w:cantSplit/>
          <w:trHeight w:val="180"/>
        </w:trPr>
        <w:tc>
          <w:tcPr>
            <w:tcW w:w="360" w:type="dxa"/>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60" w:type="dxa"/>
            <w:gridSpan w:val="2"/>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60" w:type="dxa"/>
            <w:gridSpan w:val="2"/>
            <w:tcBorders>
              <w:top w:val="nil"/>
              <w:left w:val="nil"/>
              <w:bottom w:val="dashed" w:sz="4" w:space="0" w:color="auto"/>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2700" w:type="dxa"/>
            <w:gridSpan w:val="8"/>
            <w:tcBorders>
              <w:top w:val="dashed" w:sz="4" w:space="0" w:color="auto"/>
              <w:left w:val="nil"/>
              <w:bottom w:val="dashed" w:sz="4" w:space="0" w:color="auto"/>
              <w:right w:val="nil"/>
            </w:tcBorders>
          </w:tcPr>
          <w:p w:rsidR="00B84017" w:rsidRPr="006E2116" w:rsidRDefault="00B84017" w:rsidP="005F47D2">
            <w:pPr>
              <w:pStyle w:val="RatingIndicators"/>
              <w:spacing w:before="48" w:after="48"/>
              <w:rPr>
                <w:rFonts w:ascii="Times New Roman" w:hAnsi="Times New Roman"/>
              </w:rPr>
            </w:pPr>
            <w:r w:rsidRPr="006E2116">
              <w:rPr>
                <w:rFonts w:ascii="Times New Roman" w:hAnsi="Times New Roman"/>
              </w:rPr>
              <w:t>Agree</w:t>
            </w:r>
          </w:p>
        </w:tc>
        <w:tc>
          <w:tcPr>
            <w:tcW w:w="540" w:type="dxa"/>
            <w:vMerge w:val="restart"/>
            <w:tcBorders>
              <w:top w:val="dashed" w:sz="4" w:space="0" w:color="auto"/>
              <w:left w:val="nil"/>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r>
      <w:tr w:rsidR="00B84017" w:rsidRPr="006E2116" w:rsidTr="005F47D2">
        <w:trPr>
          <w:cantSplit/>
          <w:trHeight w:val="180"/>
        </w:trPr>
        <w:tc>
          <w:tcPr>
            <w:tcW w:w="360" w:type="dxa"/>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60" w:type="dxa"/>
            <w:gridSpan w:val="2"/>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2520" w:type="dxa"/>
            <w:gridSpan w:val="9"/>
            <w:tcBorders>
              <w:top w:val="dashed" w:sz="4" w:space="0" w:color="auto"/>
              <w:left w:val="nil"/>
              <w:bottom w:val="nil"/>
              <w:right w:val="nil"/>
            </w:tcBorders>
          </w:tcPr>
          <w:p w:rsidR="00B84017" w:rsidRPr="006E2116" w:rsidRDefault="00B84017" w:rsidP="005F47D2">
            <w:pPr>
              <w:pStyle w:val="RatingIndicators"/>
              <w:spacing w:before="48" w:after="48"/>
              <w:rPr>
                <w:rFonts w:ascii="Times New Roman" w:hAnsi="Times New Roman"/>
              </w:rPr>
            </w:pPr>
            <w:r w:rsidRPr="006E2116">
              <w:rPr>
                <w:rFonts w:ascii="Times New Roman" w:hAnsi="Times New Roman"/>
              </w:rPr>
              <w:t>Neither Agree nor Disagree</w:t>
            </w:r>
          </w:p>
        </w:tc>
        <w:tc>
          <w:tcPr>
            <w:tcW w:w="540" w:type="dxa"/>
            <w:vMerge w:val="restart"/>
            <w:tcBorders>
              <w:top w:val="dashed" w:sz="4" w:space="0" w:color="auto"/>
              <w:left w:val="nil"/>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r>
      <w:tr w:rsidR="00B84017" w:rsidRPr="006E2116" w:rsidTr="005F47D2">
        <w:trPr>
          <w:cantSplit/>
          <w:trHeight w:val="180"/>
        </w:trPr>
        <w:tc>
          <w:tcPr>
            <w:tcW w:w="360" w:type="dxa"/>
            <w:tcBorders>
              <w:top w:val="nil"/>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2340" w:type="dxa"/>
            <w:gridSpan w:val="10"/>
            <w:tcBorders>
              <w:top w:val="dashed" w:sz="4" w:space="0" w:color="auto"/>
              <w:left w:val="nil"/>
              <w:bottom w:val="nil"/>
              <w:right w:val="nil"/>
            </w:tcBorders>
          </w:tcPr>
          <w:p w:rsidR="00B84017" w:rsidRPr="006E2116" w:rsidRDefault="00B84017" w:rsidP="005F47D2">
            <w:pPr>
              <w:pStyle w:val="RatingIndicators"/>
              <w:spacing w:before="48" w:after="48"/>
              <w:rPr>
                <w:rFonts w:ascii="Times New Roman" w:hAnsi="Times New Roman"/>
              </w:rPr>
            </w:pPr>
            <w:r w:rsidRPr="006E2116">
              <w:rPr>
                <w:rFonts w:ascii="Times New Roman" w:hAnsi="Times New Roman"/>
              </w:rPr>
              <w:t>Disagree</w:t>
            </w:r>
          </w:p>
        </w:tc>
        <w:tc>
          <w:tcPr>
            <w:tcW w:w="540" w:type="dxa"/>
            <w:vMerge w:val="restart"/>
            <w:tcBorders>
              <w:top w:val="dashed" w:sz="4" w:space="0" w:color="auto"/>
              <w:left w:val="nil"/>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r>
      <w:tr w:rsidR="00B84017" w:rsidRPr="006E2116" w:rsidTr="005F47D2">
        <w:trPr>
          <w:cantSplit/>
          <w:trHeight w:val="180"/>
        </w:trPr>
        <w:tc>
          <w:tcPr>
            <w:tcW w:w="2160" w:type="dxa"/>
            <w:gridSpan w:val="10"/>
            <w:tcBorders>
              <w:top w:val="dashed" w:sz="4" w:space="0" w:color="auto"/>
              <w:left w:val="nil"/>
              <w:bottom w:val="dashed" w:sz="4" w:space="0" w:color="auto"/>
              <w:right w:val="nil"/>
            </w:tcBorders>
          </w:tcPr>
          <w:p w:rsidR="00B84017" w:rsidRPr="006E2116" w:rsidRDefault="00B84017" w:rsidP="005F47D2">
            <w:pPr>
              <w:pStyle w:val="RatingIndicators"/>
              <w:spacing w:before="48" w:after="48"/>
              <w:rPr>
                <w:rFonts w:ascii="Times New Roman" w:hAnsi="Times New Roman"/>
              </w:rPr>
            </w:pPr>
            <w:r w:rsidRPr="006E2116">
              <w:rPr>
                <w:rFonts w:ascii="Times New Roman" w:hAnsi="Times New Roman"/>
              </w:rPr>
              <w:t>Strongly Disagree</w:t>
            </w:r>
          </w:p>
        </w:tc>
        <w:tc>
          <w:tcPr>
            <w:tcW w:w="540" w:type="dxa"/>
            <w:vMerge w:val="restart"/>
            <w:tcBorders>
              <w:top w:val="dashed" w:sz="4" w:space="0" w:color="auto"/>
              <w:left w:val="nil"/>
              <w:bottom w:val="nil"/>
              <w:right w:val="dashed" w:sz="4" w:space="0" w:color="auto"/>
            </w:tcBorders>
          </w:tcPr>
          <w:p w:rsidR="00B84017" w:rsidRPr="006E2116" w:rsidRDefault="00B84017" w:rsidP="005F47D2">
            <w:pPr>
              <w:pStyle w:val="RatingIndicators"/>
              <w:spacing w:before="48" w:after="48"/>
              <w:rPr>
                <w:rFonts w:ascii="Times New Roman" w:hAnsi="Times New Roman"/>
              </w:rPr>
            </w:pPr>
          </w:p>
          <w:p w:rsidR="00B84017" w:rsidRPr="006E2116" w:rsidRDefault="00B84017" w:rsidP="005F47D2">
            <w:pPr>
              <w:pStyle w:val="RatingIndicators"/>
              <w:spacing w:before="48" w:after="48"/>
              <w:rPr>
                <w:rFonts w:ascii="Times New Roman" w:hAnsi="Times New Roman"/>
              </w:rPr>
            </w:pPr>
          </w:p>
        </w:tc>
        <w:tc>
          <w:tcPr>
            <w:tcW w:w="540" w:type="dxa"/>
            <w:vMerge/>
            <w:tcBorders>
              <w:left w:val="dashed" w:sz="4" w:space="0" w:color="auto"/>
              <w:bottom w:val="nil"/>
              <w:right w:val="dashed" w:sz="4" w:space="0" w:color="auto"/>
            </w:tcBorders>
          </w:tcPr>
          <w:p w:rsidR="00B84017" w:rsidRPr="006E2116" w:rsidRDefault="00B84017" w:rsidP="005F47D2">
            <w:pPr>
              <w:pStyle w:val="RatingIndicators"/>
              <w:spacing w:before="48" w:after="48"/>
              <w:rPr>
                <w:rFonts w:ascii="Times New Roman" w:hAnsi="Times New Roman"/>
              </w:rPr>
            </w:pPr>
          </w:p>
        </w:tc>
        <w:tc>
          <w:tcPr>
            <w:tcW w:w="540" w:type="dxa"/>
            <w:vMerge/>
            <w:tcBorders>
              <w:left w:val="dashed" w:sz="4" w:space="0" w:color="auto"/>
              <w:bottom w:val="nil"/>
              <w:right w:val="dashed" w:sz="4" w:space="0" w:color="auto"/>
            </w:tcBorders>
          </w:tcPr>
          <w:p w:rsidR="00B84017" w:rsidRPr="006E2116" w:rsidRDefault="00B84017" w:rsidP="005F47D2">
            <w:pPr>
              <w:pStyle w:val="RatingIndicators"/>
              <w:spacing w:before="48" w:after="48"/>
              <w:rPr>
                <w:rFonts w:ascii="Times New Roman" w:hAnsi="Times New Roman"/>
              </w:rPr>
            </w:pPr>
          </w:p>
        </w:tc>
        <w:tc>
          <w:tcPr>
            <w:tcW w:w="540" w:type="dxa"/>
            <w:vMerge/>
            <w:tcBorders>
              <w:left w:val="dashed" w:sz="4" w:space="0" w:color="auto"/>
              <w:bottom w:val="nil"/>
              <w:right w:val="dashed" w:sz="4" w:space="0" w:color="auto"/>
            </w:tcBorders>
          </w:tcPr>
          <w:p w:rsidR="00B84017" w:rsidRPr="006E2116" w:rsidRDefault="00B84017" w:rsidP="005F47D2">
            <w:pPr>
              <w:pStyle w:val="RatingIndicators"/>
              <w:spacing w:before="48" w:after="48"/>
              <w:rPr>
                <w:rFonts w:ascii="Times New Roman" w:hAnsi="Times New Roman"/>
              </w:rPr>
            </w:pPr>
          </w:p>
        </w:tc>
        <w:tc>
          <w:tcPr>
            <w:tcW w:w="540" w:type="dxa"/>
            <w:vMerge/>
            <w:tcBorders>
              <w:left w:val="dashed" w:sz="4" w:space="0" w:color="auto"/>
              <w:bottom w:val="nil"/>
              <w:right w:val="dashed" w:sz="4" w:space="0" w:color="auto"/>
            </w:tcBorders>
          </w:tcPr>
          <w:p w:rsidR="00B84017" w:rsidRPr="006E2116" w:rsidRDefault="00B84017" w:rsidP="005F47D2">
            <w:pPr>
              <w:pStyle w:val="RatingIndicators"/>
              <w:spacing w:before="48" w:after="48"/>
              <w:rPr>
                <w:rFonts w:ascii="Times New Roman" w:hAnsi="Times New Roman"/>
              </w:rPr>
            </w:pPr>
          </w:p>
        </w:tc>
      </w:tr>
      <w:tr w:rsidR="00B84017" w:rsidRPr="006E2116" w:rsidTr="005F47D2">
        <w:trPr>
          <w:cantSplit/>
          <w:trHeight w:val="180"/>
        </w:trPr>
        <w:tc>
          <w:tcPr>
            <w:tcW w:w="629" w:type="dxa"/>
            <w:gridSpan w:val="2"/>
            <w:tcBorders>
              <w:top w:val="dashed" w:sz="4" w:space="0" w:color="auto"/>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37" w:type="dxa"/>
            <w:gridSpan w:val="2"/>
            <w:tcBorders>
              <w:top w:val="dashed" w:sz="4" w:space="0" w:color="auto"/>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37" w:type="dxa"/>
            <w:gridSpan w:val="2"/>
            <w:tcBorders>
              <w:top w:val="dashed" w:sz="4" w:space="0" w:color="auto"/>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236" w:type="dxa"/>
            <w:gridSpan w:val="2"/>
            <w:tcBorders>
              <w:top w:val="dashed" w:sz="4" w:space="0" w:color="auto"/>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336" w:type="dxa"/>
            <w:tcBorders>
              <w:top w:val="dashed" w:sz="4" w:space="0" w:color="auto"/>
              <w:left w:val="nil"/>
              <w:bottom w:val="nil"/>
              <w:right w:val="nil"/>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285" w:type="dxa"/>
            <w:tcBorders>
              <w:top w:val="dashed" w:sz="4" w:space="0" w:color="auto"/>
              <w:left w:val="nil"/>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c>
          <w:tcPr>
            <w:tcW w:w="540" w:type="dxa"/>
            <w:vMerge/>
            <w:tcBorders>
              <w:left w:val="dashed" w:sz="4" w:space="0" w:color="auto"/>
              <w:bottom w:val="nil"/>
              <w:right w:val="dashed" w:sz="4" w:space="0" w:color="auto"/>
            </w:tcBorders>
          </w:tcPr>
          <w:p w:rsidR="00B84017" w:rsidRPr="006E2116" w:rsidRDefault="00B84017" w:rsidP="005F47D2">
            <w:pPr>
              <w:spacing w:beforeLines="20" w:afterLines="20"/>
              <w:ind w:right="-96"/>
              <w:jc w:val="both"/>
              <w:rPr>
                <w:rFonts w:ascii="Times New Roman" w:hAnsi="Times New Roman"/>
                <w:sz w:val="20"/>
                <w:szCs w:val="20"/>
                <w:lang w:val="en-US"/>
              </w:rPr>
            </w:pPr>
          </w:p>
        </w:tc>
      </w:tr>
    </w:tbl>
    <w:p w:rsidR="00B84017" w:rsidRPr="006E2116" w:rsidRDefault="00B84017" w:rsidP="00B84017">
      <w:pPr>
        <w:rPr>
          <w:rFonts w:ascii="Times New Roman" w:hAnsi="Times New Roman"/>
          <w:sz w:val="2"/>
        </w:rPr>
      </w:pPr>
    </w:p>
    <w:p w:rsidR="00B84017" w:rsidRPr="006E2116" w:rsidRDefault="00B84017" w:rsidP="00B84017">
      <w:pPr>
        <w:rPr>
          <w:rFonts w:ascii="Times New Roman" w:hAnsi="Times New Roman"/>
          <w:sz w:val="2"/>
        </w:rPr>
      </w:pPr>
    </w:p>
    <w:tbl>
      <w:tblPr>
        <w:tblStyle w:val="TableGrid"/>
        <w:tblW w:w="8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120"/>
        <w:gridCol w:w="540"/>
        <w:gridCol w:w="540"/>
        <w:gridCol w:w="540"/>
        <w:gridCol w:w="540"/>
        <w:gridCol w:w="360"/>
      </w:tblGrid>
      <w:tr w:rsidR="00B84017" w:rsidRPr="006E2116" w:rsidTr="005F47D2">
        <w:tc>
          <w:tcPr>
            <w:tcW w:w="6120" w:type="dxa"/>
          </w:tcPr>
          <w:p w:rsidR="00B84017" w:rsidRPr="006E2116" w:rsidRDefault="00B84017" w:rsidP="00B84017">
            <w:pPr>
              <w:pStyle w:val="Questions"/>
              <w:spacing w:before="192" w:after="192"/>
              <w:rPr>
                <w:rFonts w:ascii="Times New Roman" w:hAnsi="Times New Roman"/>
              </w:rPr>
            </w:pPr>
            <w:r>
              <w:rPr>
                <w:rFonts w:ascii="Times New Roman" w:hAnsi="Times New Roman"/>
              </w:rPr>
              <w:t>The hotel was a welcoming environment</w:t>
            </w:r>
            <w:r w:rsidRPr="006E2116">
              <w:rPr>
                <w:rFonts w:ascii="Times New Roman" w:hAnsi="Times New Roman"/>
              </w:rPr>
              <w:t>.</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Pr>
                <w:rFonts w:ascii="Times New Roman" w:hAnsi="Times New Roman"/>
              </w:rPr>
              <w:t>We should hold the conference in this venue next year</w:t>
            </w:r>
            <w:r w:rsidRPr="006E2116">
              <w:rPr>
                <w:rFonts w:ascii="Times New Roman" w:hAnsi="Times New Roman"/>
              </w:rPr>
              <w:t>.</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Pr>
                <w:rFonts w:ascii="Times New Roman" w:hAnsi="Times New Roman"/>
              </w:rPr>
              <w:t>The conference was a good value for what I paid</w:t>
            </w:r>
            <w:r w:rsidRPr="006E2116">
              <w:rPr>
                <w:rFonts w:ascii="Times New Roman" w:hAnsi="Times New Roman"/>
              </w:rPr>
              <w:t>.</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There were enough rituals in the program.</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There was always something I wanted to attend.</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The programs were high quality.</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Pr>
                <w:rFonts w:ascii="Times New Roman" w:hAnsi="Times New Roman"/>
              </w:rPr>
              <w:t>I was happy with the quality and selection of the vendors</w:t>
            </w:r>
            <w:r w:rsidRPr="006E2116">
              <w:rPr>
                <w:rFonts w:ascii="Times New Roman" w:hAnsi="Times New Roman"/>
              </w:rPr>
              <w:t>.</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I want to attend Sacred Space next year.</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1</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2</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3</w:t>
            </w:r>
          </w:p>
        </w:tc>
        <w:tc>
          <w:tcPr>
            <w:tcW w:w="54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4</w:t>
            </w:r>
          </w:p>
        </w:tc>
        <w:tc>
          <w:tcPr>
            <w:tcW w:w="360" w:type="dxa"/>
          </w:tcPr>
          <w:p w:rsidR="00B84017" w:rsidRPr="006E2116" w:rsidRDefault="00B84017" w:rsidP="005F47D2">
            <w:pPr>
              <w:pStyle w:val="Ratings"/>
              <w:spacing w:before="192" w:after="192"/>
              <w:rPr>
                <w:rFonts w:ascii="Times New Roman" w:hAnsi="Times New Roman"/>
              </w:rPr>
            </w:pPr>
            <w:r w:rsidRPr="006E2116">
              <w:rPr>
                <w:rFonts w:ascii="Times New Roman" w:hAnsi="Times New Roman"/>
              </w:rPr>
              <w:t>5</w:t>
            </w:r>
          </w:p>
        </w:tc>
      </w:tr>
      <w:tr w:rsidR="00B84017" w:rsidRPr="006E2116" w:rsidTr="005F47D2">
        <w:tc>
          <w:tcPr>
            <w:tcW w:w="6120" w:type="dxa"/>
          </w:tcPr>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The thing I liked most about the conference was:</w:t>
            </w:r>
          </w:p>
          <w:p w:rsidR="00B84017" w:rsidRPr="006E2116" w:rsidRDefault="00B84017" w:rsidP="005F47D2">
            <w:pPr>
              <w:pStyle w:val="Questions"/>
              <w:numPr>
                <w:ilvl w:val="0"/>
                <w:numId w:val="0"/>
              </w:numPr>
              <w:spacing w:before="192" w:after="192"/>
              <w:ind w:left="720" w:hanging="360"/>
              <w:rPr>
                <w:rFonts w:ascii="Times New Roman" w:hAnsi="Times New Roman"/>
              </w:rPr>
            </w:pPr>
          </w:p>
          <w:p w:rsidR="00B84017" w:rsidRPr="006E2116" w:rsidRDefault="00B84017" w:rsidP="005F47D2">
            <w:pPr>
              <w:pStyle w:val="Questions"/>
              <w:numPr>
                <w:ilvl w:val="0"/>
                <w:numId w:val="0"/>
              </w:numPr>
              <w:spacing w:before="192" w:after="192"/>
              <w:ind w:left="720" w:hanging="360"/>
              <w:rPr>
                <w:rFonts w:ascii="Times New Roman" w:hAnsi="Times New Roman"/>
              </w:rPr>
            </w:pPr>
          </w:p>
          <w:p w:rsidR="00B84017" w:rsidRPr="006E2116" w:rsidRDefault="00B84017" w:rsidP="005F47D2">
            <w:pPr>
              <w:pStyle w:val="Questions"/>
              <w:numPr>
                <w:ilvl w:val="0"/>
                <w:numId w:val="0"/>
              </w:numPr>
              <w:spacing w:before="192" w:after="192"/>
              <w:ind w:left="720" w:hanging="360"/>
              <w:rPr>
                <w:rFonts w:ascii="Times New Roman" w:hAnsi="Times New Roman"/>
              </w:rPr>
            </w:pPr>
          </w:p>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 xml:space="preserve"> The thing I would like to see done differently to improve the conference is:</w:t>
            </w:r>
          </w:p>
          <w:p w:rsidR="00B84017" w:rsidRDefault="00B84017" w:rsidP="005F47D2">
            <w:pPr>
              <w:pStyle w:val="Questions"/>
              <w:numPr>
                <w:ilvl w:val="0"/>
                <w:numId w:val="0"/>
              </w:numPr>
              <w:spacing w:before="192" w:after="192"/>
              <w:ind w:left="720" w:hanging="360"/>
              <w:rPr>
                <w:rFonts w:ascii="Times New Roman" w:hAnsi="Times New Roman"/>
              </w:rPr>
            </w:pPr>
          </w:p>
          <w:p w:rsidR="00B84017" w:rsidRPr="006E2116" w:rsidRDefault="00B84017" w:rsidP="005F47D2">
            <w:pPr>
              <w:pStyle w:val="Questions"/>
              <w:numPr>
                <w:ilvl w:val="0"/>
                <w:numId w:val="0"/>
              </w:numPr>
              <w:spacing w:before="192" w:after="192"/>
              <w:ind w:left="720" w:hanging="360"/>
              <w:rPr>
                <w:rFonts w:ascii="Times New Roman" w:hAnsi="Times New Roman"/>
              </w:rPr>
            </w:pPr>
          </w:p>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 xml:space="preserve"> How did you learn about the conference?</w:t>
            </w:r>
          </w:p>
          <w:p w:rsidR="00B84017" w:rsidRDefault="00B84017" w:rsidP="00B84017">
            <w:pPr>
              <w:pStyle w:val="Questions"/>
              <w:numPr>
                <w:ilvl w:val="0"/>
                <w:numId w:val="0"/>
              </w:numPr>
              <w:spacing w:before="192" w:after="192"/>
              <w:rPr>
                <w:rFonts w:ascii="Times New Roman" w:hAnsi="Times New Roman"/>
              </w:rPr>
            </w:pPr>
          </w:p>
          <w:p w:rsidR="00B84017" w:rsidRPr="006E2116" w:rsidRDefault="00B84017" w:rsidP="005F47D2">
            <w:pPr>
              <w:pStyle w:val="Questions"/>
              <w:spacing w:before="192" w:after="192"/>
              <w:rPr>
                <w:rFonts w:ascii="Times New Roman" w:hAnsi="Times New Roman"/>
              </w:rPr>
            </w:pPr>
            <w:r w:rsidRPr="006E2116">
              <w:rPr>
                <w:rFonts w:ascii="Times New Roman" w:hAnsi="Times New Roman"/>
              </w:rPr>
              <w:t xml:space="preserve"> Who would you like to see teach in the future?</w:t>
            </w:r>
          </w:p>
        </w:tc>
        <w:tc>
          <w:tcPr>
            <w:tcW w:w="540" w:type="dxa"/>
          </w:tcPr>
          <w:p w:rsidR="00B84017" w:rsidRPr="006E2116" w:rsidRDefault="00B84017" w:rsidP="005F47D2">
            <w:pPr>
              <w:pStyle w:val="Ratings"/>
              <w:spacing w:before="192" w:after="192"/>
              <w:rPr>
                <w:rFonts w:ascii="Times New Roman" w:hAnsi="Times New Roman"/>
              </w:rPr>
            </w:pPr>
          </w:p>
        </w:tc>
        <w:tc>
          <w:tcPr>
            <w:tcW w:w="540" w:type="dxa"/>
          </w:tcPr>
          <w:p w:rsidR="00B84017" w:rsidRPr="006E2116" w:rsidRDefault="00B84017" w:rsidP="005F47D2">
            <w:pPr>
              <w:pStyle w:val="Ratings"/>
              <w:spacing w:before="192" w:after="192"/>
              <w:rPr>
                <w:rFonts w:ascii="Times New Roman" w:hAnsi="Times New Roman"/>
              </w:rPr>
            </w:pPr>
          </w:p>
        </w:tc>
        <w:tc>
          <w:tcPr>
            <w:tcW w:w="540" w:type="dxa"/>
          </w:tcPr>
          <w:p w:rsidR="00B84017" w:rsidRPr="006E2116" w:rsidRDefault="00B84017" w:rsidP="005F47D2">
            <w:pPr>
              <w:pStyle w:val="Ratings"/>
              <w:spacing w:before="192" w:after="192"/>
              <w:rPr>
                <w:rFonts w:ascii="Times New Roman" w:hAnsi="Times New Roman"/>
              </w:rPr>
            </w:pPr>
          </w:p>
        </w:tc>
        <w:tc>
          <w:tcPr>
            <w:tcW w:w="540" w:type="dxa"/>
          </w:tcPr>
          <w:p w:rsidR="00B84017" w:rsidRPr="006E2116" w:rsidRDefault="00B84017" w:rsidP="005F47D2">
            <w:pPr>
              <w:pStyle w:val="Ratings"/>
              <w:spacing w:before="192" w:after="192"/>
              <w:rPr>
                <w:rFonts w:ascii="Times New Roman" w:hAnsi="Times New Roman"/>
              </w:rPr>
            </w:pPr>
          </w:p>
        </w:tc>
        <w:tc>
          <w:tcPr>
            <w:tcW w:w="360" w:type="dxa"/>
          </w:tcPr>
          <w:p w:rsidR="00B84017" w:rsidRPr="006E2116" w:rsidRDefault="00B84017" w:rsidP="005F47D2">
            <w:pPr>
              <w:pStyle w:val="Ratings"/>
              <w:spacing w:before="192" w:after="192"/>
              <w:rPr>
                <w:rFonts w:ascii="Times New Roman" w:hAnsi="Times New Roman"/>
              </w:rPr>
            </w:pPr>
          </w:p>
        </w:tc>
      </w:tr>
    </w:tbl>
    <w:p w:rsidR="00532A6D" w:rsidRDefault="00532A6D" w:rsidP="00B84017"/>
    <w:sectPr w:rsidR="00532A6D" w:rsidSect="005A2705">
      <w:pgSz w:w="11907" w:h="16840" w:code="9"/>
      <w:pgMar w:top="1440" w:right="179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35AEC"/>
    <w:multiLevelType w:val="hybridMultilevel"/>
    <w:tmpl w:val="D94EFFF0"/>
    <w:lvl w:ilvl="0" w:tplc="415A7970">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84017"/>
    <w:rsid w:val="00532A6D"/>
    <w:rsid w:val="00794F0D"/>
    <w:rsid w:val="00B84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17"/>
    <w:pPr>
      <w:spacing w:after="0" w:line="240" w:lineRule="auto"/>
    </w:pPr>
    <w:rPr>
      <w:rFonts w:ascii="Arial" w:eastAsia="Times New Roman" w:hAnsi="Arial" w:cs="Times New Roman"/>
      <w:sz w:val="24"/>
      <w:szCs w:val="24"/>
      <w:lang w:val="en-NZ"/>
    </w:rPr>
  </w:style>
  <w:style w:type="paragraph" w:styleId="Heading1">
    <w:name w:val="heading 1"/>
    <w:basedOn w:val="Normal"/>
    <w:next w:val="Normal"/>
    <w:link w:val="Heading1Char"/>
    <w:qFormat/>
    <w:rsid w:val="00B84017"/>
    <w:pPr>
      <w:jc w:val="center"/>
      <w:outlineLvl w:val="0"/>
    </w:pPr>
    <w:rPr>
      <w:rFonts w:ascii="Franklin Gothic Book" w:hAnsi="Franklin Gothic Book"/>
      <w:b/>
      <w:sz w:val="4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017"/>
    <w:rPr>
      <w:rFonts w:ascii="Franklin Gothic Book" w:eastAsia="Times New Roman" w:hAnsi="Franklin Gothic Book" w:cs="Times New Roman"/>
      <w:b/>
      <w:sz w:val="44"/>
      <w:szCs w:val="48"/>
      <w:lang w:val="en-NZ"/>
    </w:rPr>
  </w:style>
  <w:style w:type="paragraph" w:customStyle="1" w:styleId="RatingIndicators">
    <w:name w:val="Rating Indicators"/>
    <w:basedOn w:val="Normal"/>
    <w:rsid w:val="00B84017"/>
    <w:pPr>
      <w:spacing w:beforeLines="20" w:afterLines="20"/>
      <w:ind w:right="-96"/>
      <w:jc w:val="both"/>
    </w:pPr>
    <w:rPr>
      <w:rFonts w:ascii="Franklin Gothic Demi" w:hAnsi="Franklin Gothic Demi"/>
      <w:sz w:val="20"/>
      <w:szCs w:val="20"/>
      <w:lang w:val="en-US"/>
    </w:rPr>
  </w:style>
  <w:style w:type="paragraph" w:customStyle="1" w:styleId="Questions">
    <w:name w:val="Questions"/>
    <w:basedOn w:val="Normal"/>
    <w:rsid w:val="00B84017"/>
    <w:pPr>
      <w:numPr>
        <w:numId w:val="1"/>
      </w:numPr>
      <w:spacing w:beforeLines="80" w:afterLines="80"/>
      <w:ind w:right="432"/>
      <w:jc w:val="both"/>
    </w:pPr>
    <w:rPr>
      <w:rFonts w:ascii="Franklin Gothic Book" w:hAnsi="Franklin Gothic Book"/>
      <w:sz w:val="20"/>
    </w:rPr>
  </w:style>
  <w:style w:type="paragraph" w:customStyle="1" w:styleId="Ratings">
    <w:name w:val="Ratings"/>
    <w:basedOn w:val="Normal"/>
    <w:rsid w:val="00B84017"/>
    <w:pPr>
      <w:spacing w:beforeLines="80" w:afterLines="80"/>
      <w:jc w:val="center"/>
    </w:pPr>
    <w:rPr>
      <w:rFonts w:ascii="Franklin Gothic Book" w:hAnsi="Franklin Gothic Book"/>
      <w:sz w:val="20"/>
    </w:rPr>
  </w:style>
  <w:style w:type="table" w:styleId="TableGrid">
    <w:name w:val="Table Grid"/>
    <w:basedOn w:val="TableNormal"/>
    <w:rsid w:val="00B840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919</Characters>
  <Application>Microsoft Office Word</Application>
  <DocSecurity>0</DocSecurity>
  <Lines>7</Lines>
  <Paragraphs>2</Paragraphs>
  <ScaleCrop>false</ScaleCrop>
  <Company>Hewlett-Packard</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greece</dc:creator>
  <cp:lastModifiedBy>greece</cp:lastModifiedBy>
  <cp:revision>2</cp:revision>
  <dcterms:created xsi:type="dcterms:W3CDTF">2012-01-21T03:32:00Z</dcterms:created>
  <dcterms:modified xsi:type="dcterms:W3CDTF">2012-01-21T03:36:00Z</dcterms:modified>
</cp:coreProperties>
</file>